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2E" w:rsidRPr="00CD7F2E" w:rsidRDefault="00CD7F2E" w:rsidP="00CD7F2E">
      <w:r w:rsidRPr="00CD7F2E">
        <w:rPr>
          <w:b/>
          <w:bCs/>
        </w:rPr>
        <w:t>Ülke Künyesi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724"/>
        <w:gridCol w:w="996"/>
        <w:gridCol w:w="2536"/>
        <w:gridCol w:w="3622"/>
      </w:tblGrid>
      <w:tr w:rsidR="00CD7F2E" w:rsidRPr="00CD7F2E" w:rsidTr="00CD7F2E">
        <w:tc>
          <w:tcPr>
            <w:tcW w:w="3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F2E" w:rsidRPr="00CD7F2E" w:rsidRDefault="00CD7F2E" w:rsidP="00CD7F2E">
            <w:r w:rsidRPr="00CD7F2E">
              <w:rPr>
                <w:b/>
                <w:bCs/>
              </w:rPr>
              <w:t>ENDONEZYA CUMHURİYETİ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F2E" w:rsidRPr="00CD7F2E" w:rsidRDefault="00CD7F2E" w:rsidP="00CD7F2E">
            <w:r w:rsidRPr="00CD7F2E">
              <w:rPr>
                <w:noProof/>
                <w:lang w:eastAsia="tr-TR"/>
              </w:rPr>
              <w:drawing>
                <wp:inline distT="0" distB="0" distL="0" distR="0">
                  <wp:extent cx="904875" cy="619125"/>
                  <wp:effectExtent l="0" t="0" r="9525" b="9525"/>
                  <wp:docPr id="1" name="Picture 1" descr="http://www.mfa.gov.tr/site_media/images/flags/endonez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tr/site_media/images/flags/endonez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F2E" w:rsidRPr="00CD7F2E" w:rsidTr="00CD7F2E"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r w:rsidRPr="00CD7F2E">
              <w:rPr>
                <w:b/>
                <w:bCs/>
              </w:rPr>
              <w:t>Başkent</w:t>
            </w:r>
          </w:p>
          <w:p w:rsidR="00CD7F2E" w:rsidRPr="00CD7F2E" w:rsidRDefault="00CD7F2E" w:rsidP="00CD7F2E">
            <w:r w:rsidRPr="00CD7F2E">
              <w:t>Cakarta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r w:rsidRPr="00CD7F2E">
              <w:rPr>
                <w:b/>
                <w:bCs/>
              </w:rPr>
              <w:t>Nüfus</w:t>
            </w:r>
          </w:p>
          <w:p w:rsidR="00CD7F2E" w:rsidRPr="00CD7F2E" w:rsidRDefault="00CD7F2E" w:rsidP="00CD7F2E">
            <w:r w:rsidRPr="00CD7F2E">
              <w:t>2</w:t>
            </w:r>
            <w:r w:rsidR="00F272E3">
              <w:t>80</w:t>
            </w:r>
            <w:r w:rsidRPr="00CD7F2E">
              <w:t xml:space="preserve"> milyon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r w:rsidRPr="00CD7F2E">
              <w:rPr>
                <w:b/>
                <w:bCs/>
              </w:rPr>
              <w:t>Yüzölçümü</w:t>
            </w:r>
          </w:p>
          <w:p w:rsidR="00CD7F2E" w:rsidRPr="00CD7F2E" w:rsidRDefault="00CD7F2E" w:rsidP="00CD7F2E">
            <w:r w:rsidRPr="00CD7F2E">
              <w:t>1.904.569 km</w:t>
            </w:r>
            <w:r w:rsidRPr="00CD7F2E">
              <w:rPr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7F2E" w:rsidRPr="00CD7F2E" w:rsidRDefault="00CD7F2E" w:rsidP="00CD7F2E"/>
        </w:tc>
      </w:tr>
      <w:tr w:rsidR="00CD7F2E" w:rsidRPr="00CD7F2E" w:rsidTr="00CD7F2E"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r w:rsidRPr="00CD7F2E">
              <w:rPr>
                <w:b/>
                <w:bCs/>
              </w:rPr>
              <w:t>Devlet</w:t>
            </w:r>
            <w:r w:rsidRPr="00CD7F2E">
              <w:t> </w:t>
            </w:r>
            <w:r w:rsidRPr="00CD7F2E">
              <w:rPr>
                <w:b/>
                <w:bCs/>
              </w:rPr>
              <w:t>Başkanı</w:t>
            </w:r>
          </w:p>
          <w:p w:rsidR="00CD7F2E" w:rsidRPr="00CD7F2E" w:rsidRDefault="00CD7F2E" w:rsidP="00CD7F2E">
            <w:proofErr w:type="spellStart"/>
            <w:r w:rsidRPr="00CD7F2E">
              <w:t>Joko</w:t>
            </w:r>
            <w:proofErr w:type="spellEnd"/>
            <w:r w:rsidRPr="00CD7F2E">
              <w:t xml:space="preserve"> </w:t>
            </w:r>
            <w:proofErr w:type="spellStart"/>
            <w:r w:rsidRPr="00CD7F2E">
              <w:t>Widodo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r w:rsidRPr="00CD7F2E">
              <w:rPr>
                <w:b/>
                <w:bCs/>
              </w:rPr>
              <w:t>Başkan</w:t>
            </w:r>
            <w:r w:rsidRPr="00CD7F2E">
              <w:t> </w:t>
            </w:r>
            <w:r w:rsidRPr="00CD7F2E">
              <w:rPr>
                <w:b/>
                <w:bCs/>
              </w:rPr>
              <w:t>Yardımcısı</w:t>
            </w:r>
          </w:p>
          <w:p w:rsidR="00CD7F2E" w:rsidRPr="00CD7F2E" w:rsidRDefault="00CD7F2E" w:rsidP="00CD7F2E">
            <w:proofErr w:type="spellStart"/>
            <w:r w:rsidRPr="00CD7F2E">
              <w:t>Ma’ruf</w:t>
            </w:r>
            <w:proofErr w:type="spellEnd"/>
            <w:r w:rsidRPr="00CD7F2E">
              <w:t xml:space="preserve"> </w:t>
            </w:r>
            <w:proofErr w:type="gramStart"/>
            <w:r w:rsidRPr="00CD7F2E">
              <w:t>Amin</w:t>
            </w:r>
            <w:proofErr w:type="gramEnd"/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r w:rsidRPr="00CD7F2E">
              <w:rPr>
                <w:b/>
                <w:bCs/>
              </w:rPr>
              <w:t>Dışişleri Bakanı</w:t>
            </w:r>
          </w:p>
          <w:p w:rsidR="00CD7F2E" w:rsidRPr="00CD7F2E" w:rsidRDefault="00CD7F2E" w:rsidP="00CD7F2E">
            <w:proofErr w:type="spellStart"/>
            <w:r w:rsidRPr="00CD7F2E">
              <w:t>Retno</w:t>
            </w:r>
            <w:proofErr w:type="spellEnd"/>
            <w:r w:rsidRPr="00CD7F2E">
              <w:t xml:space="preserve"> </w:t>
            </w:r>
            <w:proofErr w:type="spellStart"/>
            <w:r w:rsidRPr="00CD7F2E">
              <w:t>Marsudi</w:t>
            </w:r>
            <w:proofErr w:type="spellEnd"/>
          </w:p>
        </w:tc>
      </w:tr>
      <w:tr w:rsidR="00CD7F2E" w:rsidRPr="00CD7F2E" w:rsidTr="00CD7F2E"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r w:rsidRPr="00CD7F2E">
              <w:rPr>
                <w:b/>
                <w:bCs/>
              </w:rPr>
              <w:t>Konuşulan Diller</w:t>
            </w:r>
          </w:p>
          <w:p w:rsidR="00CD7F2E" w:rsidRPr="00CD7F2E" w:rsidRDefault="00CD7F2E" w:rsidP="00CD7F2E">
            <w:proofErr w:type="spellStart"/>
            <w:r w:rsidRPr="00CD7F2E">
              <w:t>Bahasa</w:t>
            </w:r>
            <w:proofErr w:type="spellEnd"/>
            <w:r w:rsidRPr="00CD7F2E">
              <w:t xml:space="preserve"> Endonezya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r w:rsidRPr="00CD7F2E">
              <w:rPr>
                <w:b/>
                <w:bCs/>
              </w:rPr>
              <w:t>Para Birimi</w:t>
            </w:r>
          </w:p>
          <w:p w:rsidR="00CD7F2E" w:rsidRPr="00CD7F2E" w:rsidRDefault="00CD7F2E" w:rsidP="00FC31AC">
            <w:r w:rsidRPr="00CD7F2E">
              <w:t xml:space="preserve">1 ABD Doları = </w:t>
            </w:r>
            <w:r w:rsidR="00FC31AC">
              <w:t xml:space="preserve">15.600 </w:t>
            </w:r>
            <w:r w:rsidRPr="00CD7F2E">
              <w:t>Endonezya Rupisi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r w:rsidRPr="00CD7F2E">
              <w:rPr>
                <w:b/>
                <w:bCs/>
              </w:rPr>
              <w:t>GSYİH</w:t>
            </w:r>
          </w:p>
          <w:p w:rsidR="00CD7F2E" w:rsidRPr="00CD7F2E" w:rsidRDefault="00CD7F2E" w:rsidP="00CD7F2E">
            <w:r w:rsidRPr="00CD7F2E">
              <w:t>1.</w:t>
            </w:r>
            <w:r w:rsidR="00F272E3">
              <w:t>4</w:t>
            </w:r>
            <w:r w:rsidR="00E835FB">
              <w:t>2</w:t>
            </w:r>
            <w:r w:rsidRPr="00CD7F2E">
              <w:t xml:space="preserve"> trilyon ABD Doları (202</w:t>
            </w:r>
            <w:r w:rsidR="00F272E3">
              <w:t>3</w:t>
            </w:r>
            <w:r w:rsidRPr="00CD7F2E">
              <w:t>)</w:t>
            </w:r>
          </w:p>
        </w:tc>
      </w:tr>
      <w:tr w:rsidR="00CD7F2E" w:rsidRPr="00CD7F2E" w:rsidTr="00CD7F2E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pPr>
              <w:jc w:val="both"/>
            </w:pPr>
            <w:r w:rsidRPr="00CD7F2E">
              <w:rPr>
                <w:b/>
                <w:bCs/>
              </w:rPr>
              <w:t>Etnik Yapı</w:t>
            </w:r>
          </w:p>
          <w:p w:rsidR="00CD7F2E" w:rsidRPr="00CD7F2E" w:rsidRDefault="00CD7F2E" w:rsidP="00CD7F2E">
            <w:pPr>
              <w:jc w:val="both"/>
            </w:pPr>
            <w:r w:rsidRPr="00CD7F2E">
              <w:t xml:space="preserve">%40.06 Java, %15.51 </w:t>
            </w:r>
            <w:proofErr w:type="spellStart"/>
            <w:r w:rsidRPr="00CD7F2E">
              <w:t>Sunda</w:t>
            </w:r>
            <w:proofErr w:type="spellEnd"/>
            <w:r w:rsidRPr="00CD7F2E">
              <w:t xml:space="preserve">, %3.7 Malay, %3.58 Batak, %3.03 </w:t>
            </w:r>
            <w:proofErr w:type="spellStart"/>
            <w:r w:rsidRPr="00CD7F2E">
              <w:t>Madura</w:t>
            </w:r>
            <w:proofErr w:type="spellEnd"/>
            <w:r w:rsidRPr="00CD7F2E">
              <w:t xml:space="preserve">, %2.88 </w:t>
            </w:r>
            <w:proofErr w:type="spellStart"/>
            <w:r w:rsidRPr="00CD7F2E">
              <w:t>Betavi</w:t>
            </w:r>
            <w:proofErr w:type="spellEnd"/>
            <w:r w:rsidRPr="00CD7F2E">
              <w:t xml:space="preserve">, %2.73 </w:t>
            </w:r>
            <w:proofErr w:type="spellStart"/>
            <w:r w:rsidRPr="00CD7F2E">
              <w:t>Minangkabau</w:t>
            </w:r>
            <w:proofErr w:type="spellEnd"/>
            <w:r w:rsidRPr="00CD7F2E">
              <w:t xml:space="preserve">, %2.71 </w:t>
            </w:r>
            <w:proofErr w:type="spellStart"/>
            <w:r w:rsidRPr="00CD7F2E">
              <w:t>Bugis</w:t>
            </w:r>
            <w:proofErr w:type="spellEnd"/>
            <w:r w:rsidRPr="00CD7F2E">
              <w:t xml:space="preserve">, %1.96 </w:t>
            </w:r>
            <w:proofErr w:type="spellStart"/>
            <w:r w:rsidRPr="00CD7F2E">
              <w:t>Banten</w:t>
            </w:r>
            <w:proofErr w:type="spellEnd"/>
            <w:r w:rsidRPr="00CD7F2E">
              <w:t xml:space="preserve">, %1.74Banjar, %1.66 Bali, %1.44 </w:t>
            </w:r>
            <w:proofErr w:type="spellStart"/>
            <w:r w:rsidRPr="00CD7F2E">
              <w:t>Açe</w:t>
            </w:r>
            <w:proofErr w:type="spellEnd"/>
            <w:r w:rsidRPr="00CD7F2E">
              <w:t xml:space="preserve">, %1.36 Dayak, %1.34 </w:t>
            </w:r>
            <w:proofErr w:type="spellStart"/>
            <w:r w:rsidRPr="00CD7F2E">
              <w:t>Sasak</w:t>
            </w:r>
            <w:proofErr w:type="spellEnd"/>
            <w:r w:rsidRPr="00CD7F2E">
              <w:t>, %1.2 Çinli, %15.11 diğerleri</w:t>
            </w:r>
            <w:r w:rsidR="006D00FF">
              <w:t>.</w:t>
            </w:r>
          </w:p>
        </w:tc>
      </w:tr>
      <w:tr w:rsidR="00CD7F2E" w:rsidRPr="00CD7F2E" w:rsidTr="00CD7F2E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pPr>
              <w:jc w:val="both"/>
            </w:pPr>
            <w:r w:rsidRPr="00CD7F2E">
              <w:rPr>
                <w:b/>
                <w:bCs/>
              </w:rPr>
              <w:t>Önemli Siyasi Partiler</w:t>
            </w:r>
          </w:p>
          <w:p w:rsidR="00CD7F2E" w:rsidRPr="00CD7F2E" w:rsidRDefault="00CD7F2E" w:rsidP="00CD7F2E">
            <w:pPr>
              <w:jc w:val="both"/>
            </w:pPr>
            <w:r w:rsidRPr="00CD7F2E">
              <w:t xml:space="preserve">(Son genel seçimler </w:t>
            </w:r>
            <w:r w:rsidR="006436CA">
              <w:t xml:space="preserve">14 Şubat 2024 </w:t>
            </w:r>
            <w:r w:rsidR="006D00FF">
              <w:t>tarihinde gerçekleştirilmiştir</w:t>
            </w:r>
            <w:r w:rsidRPr="00CD7F2E">
              <w:t>)</w:t>
            </w:r>
            <w:r w:rsidR="006D00FF">
              <w:t>.</w:t>
            </w:r>
          </w:p>
          <w:p w:rsidR="00CD7F2E" w:rsidRPr="00CD7F2E" w:rsidRDefault="00CD7F2E" w:rsidP="00CD7F2E">
            <w:pPr>
              <w:jc w:val="both"/>
            </w:pPr>
            <w:r w:rsidRPr="00CD7F2E">
              <w:t xml:space="preserve">Endonezya Demokratik Mücadele </w:t>
            </w:r>
            <w:r w:rsidR="006D00FF">
              <w:t xml:space="preserve">Partisi (PDI-P), </w:t>
            </w:r>
            <w:proofErr w:type="spellStart"/>
            <w:r w:rsidR="006D00FF">
              <w:t>Golkar</w:t>
            </w:r>
            <w:proofErr w:type="spellEnd"/>
            <w:r w:rsidR="006D00FF">
              <w:t xml:space="preserve"> Partisi</w:t>
            </w:r>
            <w:r w:rsidRPr="00CD7F2E">
              <w:t>, Büyük Endonezya Hareket Partisi (</w:t>
            </w:r>
            <w:proofErr w:type="spellStart"/>
            <w:r w:rsidRPr="00CD7F2E">
              <w:t>Gerindra</w:t>
            </w:r>
            <w:proofErr w:type="spellEnd"/>
            <w:r w:rsidRPr="00CD7F2E">
              <w:t>), Milli Uyanış Partisi (PKB), Milli Demokrasi Partisi (</w:t>
            </w:r>
            <w:proofErr w:type="spellStart"/>
            <w:r w:rsidRPr="00CD7F2E">
              <w:t>NasDem</w:t>
            </w:r>
            <w:proofErr w:type="spellEnd"/>
            <w:r w:rsidRPr="00CD7F2E">
              <w:t>), Birleşik Kalkınma Partisi (PPP),</w:t>
            </w:r>
            <w:r w:rsidR="006D00FF">
              <w:t xml:space="preserve"> </w:t>
            </w:r>
            <w:r w:rsidRPr="00CD7F2E">
              <w:t>Milli Görev Partisi (PAN)</w:t>
            </w:r>
            <w:r w:rsidR="00F272E3">
              <w:t>, Demokrat Parti (PD),</w:t>
            </w:r>
            <w:r w:rsidR="006D00FF">
              <w:t xml:space="preserve"> Müreffeh Adalet Partisi (PKS) ve </w:t>
            </w:r>
            <w:r w:rsidR="00F272E3">
              <w:t>Milli Görev Partisi (PAN)</w:t>
            </w:r>
            <w:r w:rsidR="006D00FF">
              <w:t>.</w:t>
            </w:r>
          </w:p>
          <w:p w:rsidR="00CD7F2E" w:rsidRPr="00CD7F2E" w:rsidRDefault="00CD7F2E" w:rsidP="00CD7F2E">
            <w:pPr>
              <w:jc w:val="both"/>
            </w:pPr>
          </w:p>
        </w:tc>
      </w:tr>
      <w:tr w:rsidR="00CD7F2E" w:rsidRPr="00CD7F2E" w:rsidTr="00CD7F2E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pPr>
              <w:jc w:val="both"/>
            </w:pPr>
            <w:r w:rsidRPr="00CD7F2E">
              <w:rPr>
                <w:b/>
                <w:bCs/>
              </w:rPr>
              <w:t>Üyesi Olduğu Başlıca Uluslararası Kuruluşlar</w:t>
            </w:r>
          </w:p>
          <w:p w:rsidR="00CD7F2E" w:rsidRPr="00CD7F2E" w:rsidRDefault="00CD7F2E" w:rsidP="00CD7F2E">
            <w:pPr>
              <w:jc w:val="both"/>
            </w:pPr>
            <w:proofErr w:type="gramStart"/>
            <w:r w:rsidRPr="00CD7F2E">
              <w:t>Güneydoğu Asya Uluslar Birliği (ASEAN, kurucu üye), Asya-Pasifik Ekonomik İşbirliği (APEC), Bağlantısızlar Hareketi (NAM), Asya Kalkınma Bankası (ADB), Asya'da İşbirliği ve Güven Arttırıcı Önlemler Konferansı (CICA, gözlemci üye), Gelişen Sekiz Ülke (D-8), Doğu Asya Zirvesi (EAS), G-20, Uluslararası Atom Enerjisi Ajansı (IAEA), Dünya Bankası (WB), Asya Altyapı Yatırım Bankası (AIIB), Uluslararası Sivil Havacılık Örgütü (ICAO), Uluslararası Kalkınma Bir</w:t>
            </w:r>
            <w:r w:rsidR="006D00FF">
              <w:t xml:space="preserve">liği (IDA), Dünya Ticaret Teşkilatı (WTO), Dünya Meteoroloji Teşkilatı (WMO), Dünya Fikri Mülkiyet Teşkilatı (WIPO), Dünya Sağlık Teşkilatı (WHO), Dünya Gümrük Teşkilatı </w:t>
            </w:r>
            <w:r w:rsidRPr="00CD7F2E">
              <w:t>(WCO), Evrensel Posta Birliği (UPU), Birleşm</w:t>
            </w:r>
            <w:r w:rsidR="006D00FF">
              <w:t>iş Milletler Dünya Turizm Teşkilatı</w:t>
            </w:r>
            <w:r w:rsidRPr="00CD7F2E">
              <w:t xml:space="preserve"> (UNWTO), Birleşmiş Milletler Liberya Misyonu (UNMIL), Birleşmiş Milletler </w:t>
            </w:r>
            <w:proofErr w:type="spellStart"/>
            <w:r w:rsidRPr="00CD7F2E">
              <w:t>Abyei</w:t>
            </w:r>
            <w:proofErr w:type="spellEnd"/>
            <w:r w:rsidRPr="00CD7F2E">
              <w:t xml:space="preserve"> için Geçici Güvenlik Gücü (UNISFA), BM Lübnan Geçici Görev Gücü (UNIFIL), BM Haiti Gücü (MINUSTAH), Birleşmiş Milletler Batı Sahra'da Referandum Misyonu (MINURSO), Birleşmiş</w:t>
            </w:r>
            <w:r w:rsidR="006D00FF">
              <w:t xml:space="preserve"> Milletler Sınai Kalkınma Teşkilatı</w:t>
            </w:r>
            <w:r w:rsidRPr="00CD7F2E">
              <w:t xml:space="preserve"> (UNIDO), UNESCO, BM Ticaret ve Kalkınma Konferansı (UNCTAD), BM Afrika Birliği </w:t>
            </w:r>
            <w:proofErr w:type="spellStart"/>
            <w:r w:rsidRPr="00CD7F2E">
              <w:t>Darfur</w:t>
            </w:r>
            <w:proofErr w:type="spellEnd"/>
            <w:r w:rsidRPr="00CD7F2E">
              <w:t xml:space="preserve"> Ortak Barış Gücü, Demokratik Kongo Cumhuriyeti Misyonu (MONUSCO), Pasifik Adaları </w:t>
            </w:r>
            <w:r w:rsidRPr="00CD7F2E">
              <w:lastRenderedPageBreak/>
              <w:t>Forumu (PIF, diyalog ortağı), Kimyasa</w:t>
            </w:r>
            <w:r w:rsidR="006D00FF">
              <w:t>l Silahların Yasaklanması Teşkilatı</w:t>
            </w:r>
            <w:r w:rsidRPr="00CD7F2E">
              <w:t xml:space="preserve"> (OPCW), İslam İşbirliği Teşkilatı (OIC), OECD (ortak), Çok Taraflı Yatırım Garanti Ajansı (MIGA), Uluslararası Telekomünikasyon Birliği (ITU),</w:t>
            </w:r>
            <w:r w:rsidR="006D00FF">
              <w:t xml:space="preserve"> Uluslararası Standartlar Teşkilatı</w:t>
            </w:r>
            <w:bookmarkStart w:id="0" w:name="_GoBack"/>
            <w:bookmarkEnd w:id="0"/>
            <w:r w:rsidRPr="00CD7F2E">
              <w:t xml:space="preserve"> (ISO), Uluslararası Çalışma Örgütü (ILO), Uluslararası Göç Örgütü (IOM, gözlemci)</w:t>
            </w:r>
            <w:proofErr w:type="gramEnd"/>
          </w:p>
        </w:tc>
      </w:tr>
    </w:tbl>
    <w:p w:rsidR="00471750" w:rsidRDefault="00471750"/>
    <w:sectPr w:rsidR="00471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0C"/>
    <w:rsid w:val="00471750"/>
    <w:rsid w:val="006436CA"/>
    <w:rsid w:val="006D00FF"/>
    <w:rsid w:val="007D170C"/>
    <w:rsid w:val="00861426"/>
    <w:rsid w:val="00AF7EFD"/>
    <w:rsid w:val="00CD7F2E"/>
    <w:rsid w:val="00E835FB"/>
    <w:rsid w:val="00F22FA4"/>
    <w:rsid w:val="00F272E3"/>
    <w:rsid w:val="00FC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8D8B"/>
  <w15:chartTrackingRefBased/>
  <w15:docId w15:val="{B9E4D258-562C-42EB-9BB0-76E6480F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2114</Characters>
  <Application>Microsoft Office Word</Application>
  <DocSecurity>0</DocSecurity>
  <Lines>17</Lines>
  <Paragraphs>4</Paragraphs>
  <ScaleCrop>false</ScaleCrop>
  <Company>T.C. DIŞİŞLERİ BAKANLIĞI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Kılınç</dc:creator>
  <cp:keywords/>
  <dc:description/>
  <cp:lastModifiedBy>Muhammed Kılınç</cp:lastModifiedBy>
  <cp:revision>10</cp:revision>
  <dcterms:created xsi:type="dcterms:W3CDTF">2023-10-18T08:11:00Z</dcterms:created>
  <dcterms:modified xsi:type="dcterms:W3CDTF">2024-10-03T03:31:00Z</dcterms:modified>
</cp:coreProperties>
</file>